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5" w:rsidRDefault="00B57A15" w:rsidP="00B57A15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Ecole </w:t>
      </w:r>
      <w:r>
        <w:rPr>
          <w:rFonts w:ascii="Arial" w:hAnsi="Arial" w:cs="Arial"/>
          <w:i/>
          <w:iCs/>
          <w:color w:val="000000"/>
          <w:sz w:val="20"/>
          <w:szCs w:val="20"/>
        </w:rPr>
        <w:t>élémentaire Saint Thomas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Commune 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Strasbourg</w:t>
      </w: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Nom du Directeur chargé de la tenue du registre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i/>
          <w:iCs/>
          <w:color w:val="000000"/>
          <w:sz w:val="20"/>
          <w:szCs w:val="20"/>
        </w:rPr>
        <w:t>SCHEPPLER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Jean-Marc</w:t>
      </w: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Circonscription 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Strasbourg 9</w:t>
      </w:r>
      <w:bookmarkStart w:id="0" w:name="_GoBack"/>
      <w:bookmarkEnd w:id="0"/>
    </w:p>
    <w:p w:rsidR="00B57A15" w:rsidRDefault="00B57A15" w:rsidP="00B57A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57A15" w:rsidRDefault="00B57A15" w:rsidP="00B57A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registre de santé et de sécurité au travail doit être mis à la disposition de tous les agents (personnel) et usagers, dans tous les services ou unités quels que soient les effectifs, afin de pouvoir consigner toutes les observations et suggestions relatives à la prévention des risques professionnels et à l’amélioration des conditions de travail.</w:t>
      </w: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7A15" w:rsidRDefault="00B57A15" w:rsidP="00B57A1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 agent (ou usager) d’un service ou d’une unité peut inscrire toutes les observations et toutes les suggestions relatives à la prévention des risques professionnels et à l’amélioration des conditions de travail.</w:t>
      </w:r>
    </w:p>
    <w:p w:rsidR="00B57A15" w:rsidRDefault="00B57A15" w:rsidP="00B57A1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7A15" w:rsidRDefault="00B57A15" w:rsidP="00B57A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5900"/>
      </w:tblGrid>
      <w:tr w:rsidR="00B57A15" w:rsidTr="00693E2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: ………………………..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et prénom de l’agent/personnel ou de l’usager :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………………………………………………….……………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Heure : ………………………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: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Observations et suggestions relatives à la prévention des risques professionnels et à l’amélioration des conditions de travail: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 informations mentionnées peuvent être de plusieurs sortes :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  <w:t>• Un risque éventuel observé ou encouru,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  <w:t>• Un accident ou un incident vu ou vécu,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  <w:t>• Un dysfonctionnement ou le non fonctionnement d'une installation ou d'un dispositif de sécurité,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  <w:t>• Toute suggestion relative à la prévention des risques professionnels et à l'amélioration des conditions de travail (éclairage, bruit, environnement général …).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92526"/>
                <w:sz w:val="16"/>
                <w:szCs w:val="16"/>
              </w:rPr>
              <w:t>Pour toute inscription d'un fait, incident ou accident, les circonstances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de leur survenance seront détaillées, en précisant les facteurs matériels et humains ayant concouru à leur réalisation.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……………………………….……………………….…………………………….…………………………….……………………..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………………………….…………………………….…………………………….…………………………………..……………….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………………………….…………………………….…………………………….…………………………….……………………..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………………………….…………………………….…………………………….…………………………….……………………..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………………………….…………………………….…………………………….…………………………………..……………….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916"/>
            </w:tblGrid>
            <w:tr w:rsidR="00B57A15" w:rsidRPr="00F774E6" w:rsidTr="00693E21">
              <w:tc>
                <w:tcPr>
                  <w:tcW w:w="10574" w:type="dxa"/>
                  <w:gridSpan w:val="2"/>
                  <w:tcBorders>
                    <w:bottom w:val="nil"/>
                  </w:tcBorders>
                </w:tcPr>
                <w:p w:rsidR="00B57A15" w:rsidRPr="001944A2" w:rsidRDefault="00B57A15" w:rsidP="00693E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1944A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Visa de l’assistant de prévention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de la circonscription</w:t>
                  </w:r>
                  <w:r w:rsidRPr="001944A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 :</w:t>
                  </w:r>
                </w:p>
              </w:tc>
            </w:tr>
            <w:tr w:rsidR="00B57A15" w:rsidRPr="00F774E6" w:rsidTr="00693E21">
              <w:tc>
                <w:tcPr>
                  <w:tcW w:w="6658" w:type="dxa"/>
                  <w:tcBorders>
                    <w:top w:val="nil"/>
                    <w:right w:val="nil"/>
                  </w:tcBorders>
                </w:tcPr>
                <w:p w:rsidR="00B57A15" w:rsidRDefault="00B57A15" w:rsidP="00693E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774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 et heure de la prise en compte de l’observation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ci-dessus :………</w:t>
                  </w:r>
                </w:p>
                <w:p w:rsidR="00B57A15" w:rsidRDefault="00B57A15" w:rsidP="00693E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………………………………………………………………………………….</w:t>
                  </w:r>
                </w:p>
                <w:p w:rsidR="00B57A15" w:rsidRPr="00F774E6" w:rsidRDefault="00B57A15" w:rsidP="00693E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774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Date et heure de la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transmission</w:t>
                  </w:r>
                  <w:r w:rsidRPr="00F774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l’observation ci-dessus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à l’assistant de prévention de la circonscription : </w:t>
                  </w:r>
                  <w:r w:rsidRPr="00F774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916" w:type="dxa"/>
                  <w:tcBorders>
                    <w:top w:val="nil"/>
                    <w:left w:val="nil"/>
                  </w:tcBorders>
                </w:tcPr>
                <w:p w:rsidR="00B57A15" w:rsidRPr="00F774E6" w:rsidRDefault="00B57A15" w:rsidP="00693E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774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Signature de l’assistant de prévention :</w:t>
                  </w:r>
                </w:p>
                <w:p w:rsidR="00B57A15" w:rsidRPr="00F774E6" w:rsidRDefault="00B57A15" w:rsidP="00693E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57A15" w:rsidRPr="00F774E6" w:rsidRDefault="00B57A15" w:rsidP="00693E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57A15" w:rsidRPr="00F774E6" w:rsidRDefault="00B57A15" w:rsidP="00693E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57A15" w:rsidRDefault="00B57A15" w:rsidP="00693E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de l’Inspecteur de l’Education Nationale</w:t>
            </w:r>
            <w:r w:rsidRPr="00F774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: ………………………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: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Observations de l’Inspecteur de l’Education Nationale 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Pouvant comprendre, le cas échéant, la ou les solutions envisageables)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…………………………………………………………………………………………….……………………………………..………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…………………………………………………………………………………………….……………………………………………..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…………………………………………………………………………………………….…………………………………………..…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………………………….…………………………….…………………………………..…………………………………………...…</w:t>
            </w:r>
          </w:p>
          <w:p w:rsidR="00B57A15" w:rsidRDefault="00B57A15" w:rsidP="00693E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Communiqué au conseil d’école le :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et N° du PV: ………………………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Observations (éventuelles) du Comité d’hygiène, de sécurité et des conditions de travail compétent</w:t>
            </w:r>
          </w:p>
        </w:tc>
      </w:tr>
      <w:tr w:rsidR="00B57A15" w:rsidTr="0069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……………………………………………………………………….……………………………………………………………….….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……………………………………………………………………….…………………………………………………………………..</w:t>
            </w:r>
          </w:p>
          <w:p w:rsidR="00B57A15" w:rsidRDefault="00B57A15" w:rsidP="00693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………………………….…………………………….…………….…………………….…………………………….……………….</w:t>
            </w:r>
          </w:p>
        </w:tc>
      </w:tr>
    </w:tbl>
    <w:p w:rsidR="00B57A15" w:rsidRDefault="00B57A15" w:rsidP="00B57A15">
      <w:r>
        <w:t>…………………………………………………………………………………………………………………….</w:t>
      </w:r>
    </w:p>
    <w:p w:rsidR="000B590E" w:rsidRDefault="000B590E" w:rsidP="00B57A15"/>
    <w:sectPr w:rsidR="000B590E" w:rsidSect="00B57A15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5"/>
    <w:rsid w:val="000B590E"/>
    <w:rsid w:val="00B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2013-04-09T08:07:00Z</dcterms:created>
  <dcterms:modified xsi:type="dcterms:W3CDTF">2013-04-09T08:11:00Z</dcterms:modified>
</cp:coreProperties>
</file>